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AD848" w14:textId="77777777" w:rsidR="003165E4" w:rsidRPr="00F91690" w:rsidRDefault="003165E4" w:rsidP="003165E4">
      <w:pPr>
        <w:spacing w:after="0" w:line="240" w:lineRule="auto"/>
        <w:ind w:firstLine="4395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F91690">
        <w:rPr>
          <w:rFonts w:ascii="Times New Roman" w:hAnsi="Times New Roman"/>
          <w:b/>
          <w:sz w:val="24"/>
          <w:szCs w:val="24"/>
          <w:lang w:eastAsia="ru-RU"/>
        </w:rPr>
        <w:t>«УТВЕРЖДЕНО»</w:t>
      </w:r>
    </w:p>
    <w:p w14:paraId="2E1803CB" w14:textId="77777777" w:rsidR="003165E4" w:rsidRPr="00F91690" w:rsidRDefault="003165E4" w:rsidP="003165E4">
      <w:pPr>
        <w:spacing w:after="0" w:line="240" w:lineRule="auto"/>
        <w:ind w:firstLine="4395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1690">
        <w:rPr>
          <w:rFonts w:ascii="Times New Roman" w:hAnsi="Times New Roman"/>
          <w:sz w:val="24"/>
          <w:szCs w:val="24"/>
          <w:lang w:eastAsia="ru-RU"/>
        </w:rPr>
        <w:t>решением Совета</w:t>
      </w:r>
    </w:p>
    <w:p w14:paraId="6A566114" w14:textId="77777777" w:rsidR="003165E4" w:rsidRPr="00F91690" w:rsidRDefault="003165E4" w:rsidP="003165E4">
      <w:pPr>
        <w:spacing w:after="0" w:line="240" w:lineRule="auto"/>
        <w:ind w:firstLine="4395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1690">
        <w:rPr>
          <w:rFonts w:ascii="Times New Roman" w:hAnsi="Times New Roman"/>
          <w:sz w:val="24"/>
          <w:szCs w:val="24"/>
          <w:lang w:eastAsia="ru-RU"/>
        </w:rPr>
        <w:t>Адвокатской палаты Санкт-Петербурга</w:t>
      </w:r>
    </w:p>
    <w:p w14:paraId="0ED73068" w14:textId="24DE9539" w:rsidR="003165E4" w:rsidRPr="005A77ED" w:rsidRDefault="003165E4" w:rsidP="003165E4">
      <w:pPr>
        <w:spacing w:after="0" w:line="240" w:lineRule="auto"/>
        <w:ind w:firstLine="4395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A77ED">
        <w:rPr>
          <w:rFonts w:ascii="Times New Roman" w:hAnsi="Times New Roman"/>
          <w:sz w:val="24"/>
          <w:szCs w:val="24"/>
          <w:lang w:eastAsia="ru-RU"/>
        </w:rPr>
        <w:t>(протокол №</w:t>
      </w:r>
      <w:r>
        <w:rPr>
          <w:rFonts w:ascii="Times New Roman" w:hAnsi="Times New Roman"/>
          <w:sz w:val="24"/>
          <w:szCs w:val="24"/>
          <w:lang w:eastAsia="ru-RU"/>
        </w:rPr>
        <w:t xml:space="preserve"> 15</w:t>
      </w:r>
      <w:r w:rsidRPr="005A77ED">
        <w:rPr>
          <w:rFonts w:ascii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hAnsi="Times New Roman"/>
          <w:sz w:val="24"/>
          <w:szCs w:val="24"/>
          <w:lang w:eastAsia="ru-RU"/>
        </w:rPr>
        <w:t>06</w:t>
      </w:r>
      <w:r w:rsidRPr="005A77ED">
        <w:rPr>
          <w:rFonts w:ascii="Times New Roman" w:hAnsi="Times New Roman"/>
          <w:sz w:val="24"/>
          <w:szCs w:val="24"/>
          <w:lang w:eastAsia="ru-RU"/>
        </w:rPr>
        <w:t>.1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5A77ED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2018</w:t>
      </w:r>
      <w:r w:rsidRPr="005A77ED">
        <w:rPr>
          <w:rFonts w:ascii="Times New Roman" w:hAnsi="Times New Roman"/>
          <w:sz w:val="24"/>
          <w:szCs w:val="24"/>
          <w:lang w:eastAsia="ru-RU"/>
        </w:rPr>
        <w:t>)</w:t>
      </w:r>
    </w:p>
    <w:p w14:paraId="0962A928" w14:textId="77777777" w:rsidR="00210B8C" w:rsidRPr="003165E4" w:rsidRDefault="00210B8C" w:rsidP="002C5F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001CDB" w14:textId="4530A07E" w:rsidR="00210B8C" w:rsidRDefault="00210B8C" w:rsidP="002C5F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589CEF2" w14:textId="77777777" w:rsidR="003165E4" w:rsidRPr="003165E4" w:rsidRDefault="003165E4" w:rsidP="002C5F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45FBAD1" w14:textId="77777777" w:rsidR="00210B8C" w:rsidRPr="003165E4" w:rsidRDefault="00210B8C" w:rsidP="002C5F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6F8E307" w14:textId="77777777" w:rsidR="003165E4" w:rsidRDefault="001E26F9" w:rsidP="003165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14:paraId="114ACFC4" w14:textId="29EB1A0E" w:rsidR="00210B8C" w:rsidRPr="003165E4" w:rsidRDefault="00632AA7" w:rsidP="003165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полномочных</w:t>
      </w:r>
      <w:r w:rsid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B42FB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</w:t>
      </w:r>
      <w:r w:rsidR="000F1731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ях</w:t>
      </w:r>
      <w:r w:rsidR="00210B8C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</w:t>
      </w:r>
      <w:r w:rsidR="001E26F9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двокатской палаты Санкт-Петербурга</w:t>
      </w:r>
    </w:p>
    <w:p w14:paraId="6F73B244" w14:textId="65F3163C" w:rsidR="00632AA7" w:rsidRPr="003165E4" w:rsidRDefault="0029498E" w:rsidP="003165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защите профессиональных прав адвокат</w:t>
      </w:r>
      <w:r w:rsidR="001E26F9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ов</w:t>
      </w:r>
    </w:p>
    <w:p w14:paraId="68E767A9" w14:textId="680609DC" w:rsidR="001E26F9" w:rsidRPr="003165E4" w:rsidRDefault="003165E4" w:rsidP="003165E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(далее – </w:t>
      </w:r>
      <w:r w:rsidR="001E26F9" w:rsidRPr="003165E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Полномочные представители</w:t>
      </w:r>
      <w:r w:rsidR="001E26F9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14:paraId="23673766" w14:textId="77777777" w:rsidR="001E26F9" w:rsidRPr="003165E4" w:rsidRDefault="001E26F9" w:rsidP="001E26F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E115CC1" w14:textId="4F447806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Защита профессиональных прав адвокатов является важной п</w:t>
      </w:r>
      <w:r w:rsidR="00632AA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рактической задачей адвокатуры, 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решение которой призвано</w:t>
      </w:r>
      <w:r w:rsidR="00632AA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обеспечи</w:t>
      </w:r>
      <w:r w:rsidR="00632AA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адвокатской деятельности на основе</w:t>
      </w:r>
      <w:r w:rsidR="008F59B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принципа</w:t>
      </w:r>
      <w:r w:rsidR="0029498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законности.</w:t>
      </w:r>
    </w:p>
    <w:p w14:paraId="7B204E0C" w14:textId="790BCCC6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Полномочия 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F173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двокатской палаты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области защиты профессиональных прав адвокатов 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установлены </w:t>
      </w:r>
      <w:r w:rsidR="00636C9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пунктом 4 статьи 29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200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200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одпунк</w:t>
      </w:r>
      <w:r w:rsidR="0028200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тами 7 и 10 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 3 </w:t>
      </w:r>
      <w:r w:rsidR="0028200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31 </w:t>
      </w:r>
      <w:r w:rsidR="003165E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31 мая 2002 г. № 63–Ф3 </w:t>
      </w:r>
      <w:r w:rsidR="00252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3165E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«Об адвокатской деятельности и адв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>окатуре в Российской Федерации»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0CF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реализуются через компетенцию Совета адвокатской палаты.</w:t>
      </w:r>
    </w:p>
    <w:p w14:paraId="215F1EF8" w14:textId="1BCFA59E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 призвано определить </w:t>
      </w:r>
      <w:r w:rsidR="003A2CD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правовые основы и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организационные формы деятельности</w:t>
      </w:r>
      <w:r w:rsidR="00FE0CF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FE0CFA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олномочных</w:t>
      </w: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4938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</w:t>
      </w:r>
      <w:r w:rsidR="00FE0CFA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ей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26F9" w:rsidRPr="00491135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защиты</w:t>
      </w:r>
      <w:r w:rsidRPr="00491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профессиональных прав адвокатов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0006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которых</w:t>
      </w:r>
      <w:r w:rsidR="00BA59C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постоянной основе</w:t>
      </w:r>
      <w:r w:rsidR="00F0006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</w:t>
      </w:r>
      <w:r w:rsidR="003A2CD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осуществляться</w:t>
      </w:r>
      <w:r w:rsidR="00BA59C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системная охранительная деятельность профессиональных прав членов Адвока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тской палаты 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Санкт-Петербурга, 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 выявлению</w:t>
      </w:r>
      <w:r w:rsidR="003A2CD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закреплению</w:t>
      </w:r>
      <w:r w:rsidR="00FE0CF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фактов нарушений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</w:t>
      </w:r>
      <w:r w:rsidR="003A2CD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прав адвокатов и </w:t>
      </w:r>
      <w:r w:rsidR="008F47C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их восстановлению.</w:t>
      </w:r>
    </w:p>
    <w:p w14:paraId="5933C644" w14:textId="36B9E6C3" w:rsidR="00210B8C" w:rsidRPr="003165E4" w:rsidRDefault="001E26F9" w:rsidP="00681559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Общие положения</w:t>
      </w:r>
    </w:p>
    <w:p w14:paraId="324A050E" w14:textId="17CC885D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="00BC19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татус </w:t>
      </w:r>
      <w:r w:rsid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3A2CD4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олномочного п</w:t>
      </w:r>
      <w:r w:rsidR="008B4938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</w:t>
      </w:r>
      <w:r w:rsidR="003A2CD4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</w:t>
      </w: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91135">
        <w:rPr>
          <w:rFonts w:ascii="Times New Roman" w:hAnsi="Times New Roman" w:cs="Times New Roman"/>
          <w:color w:val="000000" w:themeColor="text1"/>
          <w:sz w:val="28"/>
          <w:szCs w:val="28"/>
        </w:rPr>
        <w:t>по защите профессиональных прав адвокатов</w:t>
      </w:r>
      <w:r w:rsidR="00BC1956" w:rsidRPr="00491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A6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на основе добровольности</w:t>
      </w:r>
      <w:r w:rsidR="003A2CD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получить </w:t>
      </w:r>
      <w:r w:rsidR="00E14D8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опытн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="00E14D8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проф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ессиональном отношении адвокаты</w:t>
      </w:r>
      <w:r w:rsidR="00E14D8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пользующи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еся</w:t>
      </w:r>
      <w:r w:rsidR="00E14D8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авторитетом в адвокатском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сообществе</w:t>
      </w:r>
      <w:r w:rsidR="001846F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B5CB03" w14:textId="0FBA905A" w:rsidR="00187C26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846F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Кандидаты </w:t>
      </w:r>
      <w:r w:rsidR="00E70A6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42DE9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Полномочные пред</w:t>
      </w:r>
      <w:r w:rsidR="00E70A6A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ставители</w:t>
      </w:r>
      <w:r w:rsidR="00E70A6A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87C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предлагаются 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87C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резиденту </w:t>
      </w:r>
      <w:r w:rsidR="003165E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адвокатской </w:t>
      </w:r>
      <w:r w:rsidR="00187C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палаты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8B493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ленами Совета адвокатской палаты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утверждаются</w:t>
      </w:r>
      <w:r w:rsidR="00187C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статусе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Совета адвокатской палаты. Статус</w:t>
      </w:r>
      <w:r w:rsidR="00614C3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4C38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</w:t>
      </w:r>
      <w:r w:rsidR="003165E4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14C38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</w:t>
      </w:r>
      <w:r w:rsidR="008B4938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едставител</w:t>
      </w:r>
      <w:r w:rsidR="00614C38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ей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7C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подтверждается выдачей соответствующих доверенностей,</w:t>
      </w:r>
      <w:r w:rsidR="006373C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7F4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которых перечисляются полномочия, делегируемые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от имени 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>адвокатской палаты за подписью п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резидента</w:t>
      </w:r>
      <w:r w:rsidR="00317F4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0963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адвокатской</w:t>
      </w:r>
      <w:r w:rsidR="00317F4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палаты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57A69E" w14:textId="2086D85A" w:rsidR="00ED031A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 w:rsidR="001B6723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доверенностях,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которыми </w:t>
      </w:r>
      <w:r w:rsidR="00ED031A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4B567C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олномочным п</w:t>
      </w:r>
      <w:r w:rsidR="008B4938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редставителя</w:t>
      </w:r>
      <w:r w:rsidR="004B567C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делегирую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правомочия 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 защите профессиональных прав адвокатов,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содержаться ссылки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EF1BF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одпунк</w:t>
      </w:r>
      <w:r w:rsidR="00EF1BF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F1BF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и 10 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 3 </w:t>
      </w:r>
      <w:r w:rsidR="00EF1BF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статьи 31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C8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31 мая 2002 г. № 63–Ф3 «Об адвокатской деятельности и адв</w:t>
      </w:r>
      <w:r w:rsidR="00AC0C89">
        <w:rPr>
          <w:rFonts w:ascii="Times New Roman" w:hAnsi="Times New Roman" w:cs="Times New Roman"/>
          <w:color w:val="000000" w:themeColor="text1"/>
          <w:sz w:val="28"/>
          <w:szCs w:val="28"/>
        </w:rPr>
        <w:t>окатуре в Российской Федерации»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25002E" w14:textId="70C17ACD" w:rsidR="00210B8C" w:rsidRPr="003165E4" w:rsidRDefault="001E26F9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При необходимости в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(или отдельные) </w:t>
      </w:r>
      <w:r w:rsidR="00ED031A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Полномочные представители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могут дополнительно наделяться полномочиями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C8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257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редставителей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адвок</w:t>
      </w:r>
      <w:r w:rsidR="00AC0C8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тской палаты, дающими право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на присутствие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при производстве следственных действий в соответствии с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положениями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атьи 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450.1 УПК РФ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031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 соответствующ</w:t>
      </w:r>
      <w:r w:rsidR="00A5355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ей ссылкой в доверенности на указанное 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уголовно-процессуальное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правомочие</w:t>
      </w:r>
      <w:r w:rsidR="00A5355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384A3CD" w14:textId="3A64671A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B6723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Статус </w:t>
      </w:r>
      <w:r w:rsidR="00AC0C89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Полномочного представителя</w:t>
      </w:r>
      <w:r w:rsidR="00AC0C8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прекращается с истечением срока 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действия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или отзывом доверенности, выда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нной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президентом адвокатской палаты</w:t>
      </w:r>
      <w:r w:rsidR="003B345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а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345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с прекращением или приостановлением </w:t>
      </w:r>
      <w:r w:rsidR="00EF1BF6">
        <w:rPr>
          <w:rFonts w:ascii="Times New Roman" w:hAnsi="Times New Roman" w:cs="Times New Roman"/>
          <w:color w:val="000000" w:themeColor="text1"/>
          <w:sz w:val="28"/>
          <w:szCs w:val="28"/>
        </w:rPr>
        <w:t>статуса адвоката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8CC711" w14:textId="3842965D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B6723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Количество </w:t>
      </w:r>
      <w:r w:rsidR="003E080D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</w:t>
      </w:r>
      <w:r w:rsidR="00150300" w:rsidRPr="00AC0C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редставителей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действующих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</w:t>
      </w:r>
      <w:r w:rsidR="007D284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Санкт-Петербурга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решением Совета адвокатской палаты с учетом количества практикующих 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 рег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оне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адвокатов, особенностей </w:t>
      </w:r>
      <w:r w:rsidR="008F313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административно-территориального устройства</w:t>
      </w:r>
      <w:r w:rsidR="007D284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C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7D284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Санкт-Петербурга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иных заслуживающих внимание обстоятельств.</w:t>
      </w:r>
    </w:p>
    <w:p w14:paraId="5DBD979D" w14:textId="442BECF1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B6723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 В своей деятельности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080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Полномочные</w:t>
      </w: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3E080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8B4938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</w:t>
      </w:r>
      <w:r w:rsidR="003E080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руководству</w:t>
      </w:r>
      <w:r w:rsidR="007D284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тся положениями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Конституции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общепризнанными принципами и нормами международного права,</w:t>
      </w:r>
      <w:r w:rsidR="0015030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РФ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нормами настоящего Положения, </w:t>
      </w:r>
      <w:r w:rsidR="00B4489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 также иными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489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правилами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адвокатского сообщества, обязательными для 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адвокатов.</w:t>
      </w:r>
    </w:p>
    <w:p w14:paraId="21D3EDA1" w14:textId="0824D704" w:rsidR="00AC0C89" w:rsidRPr="00AC0C89" w:rsidRDefault="00BC1956" w:rsidP="003E5C8F">
      <w:pPr>
        <w:pStyle w:val="a8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0C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 </w:t>
      </w:r>
      <w:r w:rsidR="003E080D" w:rsidRPr="00AC0C8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Полно</w:t>
      </w:r>
      <w:r w:rsidR="00342DE9" w:rsidRPr="00AC0C8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м</w:t>
      </w:r>
      <w:r w:rsidR="004654A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о</w:t>
      </w:r>
      <w:r w:rsidR="003E080D" w:rsidRPr="00AC0C8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чных п</w:t>
      </w:r>
      <w:r w:rsidR="008B4938" w:rsidRPr="00AC0C8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редставител</w:t>
      </w:r>
      <w:r w:rsidR="00FB42FB" w:rsidRPr="00AC0C8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ей</w:t>
      </w:r>
    </w:p>
    <w:p w14:paraId="4D6E43F7" w14:textId="3DF2AC97" w:rsidR="00210B8C" w:rsidRPr="00AC0C89" w:rsidRDefault="003E080D" w:rsidP="00AC0C89">
      <w:pPr>
        <w:pStyle w:val="a8"/>
        <w:ind w:left="0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0C8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 защите профессиональных прав адвокатов</w:t>
      </w:r>
    </w:p>
    <w:p w14:paraId="1A324415" w14:textId="7F3AC49D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E080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3502F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C0C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Основной </w:t>
      </w:r>
      <w:r w:rsidR="00C21AC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задачей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76F" w:rsidRPr="006815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Полномочных </w:t>
      </w:r>
      <w:r w:rsidR="00BC1956" w:rsidRPr="006815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E6476F" w:rsidRPr="006815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редставителей</w:t>
      </w:r>
      <w:r w:rsidR="00E6476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0F173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защите профессиональных прав адвокатов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оперативное </w:t>
      </w:r>
      <w:r w:rsidR="00E6476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реагирование на </w:t>
      </w:r>
      <w:r w:rsidR="0063155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любые</w:t>
      </w:r>
      <w:r w:rsidR="00E6476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заслужив</w:t>
      </w:r>
      <w:r w:rsidR="0063155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ающие доверия</w:t>
      </w:r>
      <w:r w:rsidR="00E6476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сообщения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совершаемом (или соверш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нном) нарушении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профессиональных прав адвока</w:t>
      </w:r>
      <w:r w:rsidR="0063155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тов в целях доказательной фиксации фактов допущенных нарушений,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155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их пресечения</w:t>
      </w:r>
      <w:r w:rsidR="0093744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незамедлительного довед</w:t>
      </w:r>
      <w:r w:rsidR="0063155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информации о выявленном нарушении до руководства адвокатской палаты и </w:t>
      </w:r>
      <w:r w:rsidR="0093744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руководителей ведомств и учреждений, в </w:t>
      </w:r>
      <w:r w:rsidR="0093744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чь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3744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м подчинении находятся лица, допустившие нарушения п</w:t>
      </w:r>
      <w:r w:rsidR="00681559">
        <w:rPr>
          <w:rFonts w:ascii="Times New Roman" w:hAnsi="Times New Roman" w:cs="Times New Roman"/>
          <w:color w:val="000000" w:themeColor="text1"/>
          <w:sz w:val="28"/>
          <w:szCs w:val="28"/>
        </w:rPr>
        <w:t>рофессиональных прав адвокатов.</w:t>
      </w:r>
    </w:p>
    <w:p w14:paraId="33122A7A" w14:textId="11C72B4E" w:rsidR="00210B8C" w:rsidRPr="003165E4" w:rsidRDefault="00150300" w:rsidP="00EF1BF6">
      <w:pPr>
        <w:pStyle w:val="a7"/>
        <w:shd w:val="clear" w:color="auto" w:fill="FFFFFF"/>
        <w:spacing w:before="0" w:beforeAutospacing="0" w:after="200" w:afterAutospacing="0" w:line="276" w:lineRule="auto"/>
        <w:ind w:firstLine="567"/>
        <w:jc w:val="both"/>
        <w:rPr>
          <w:rStyle w:val="apple-converted-space"/>
          <w:color w:val="000000" w:themeColor="text1"/>
          <w:sz w:val="28"/>
          <w:szCs w:val="28"/>
        </w:rPr>
      </w:pPr>
      <w:r w:rsidRPr="003165E4">
        <w:rPr>
          <w:color w:val="000000" w:themeColor="text1"/>
          <w:sz w:val="28"/>
          <w:szCs w:val="28"/>
        </w:rPr>
        <w:t>2.</w:t>
      </w:r>
      <w:r w:rsidR="00CD60EF" w:rsidRPr="003165E4">
        <w:rPr>
          <w:color w:val="000000" w:themeColor="text1"/>
          <w:sz w:val="28"/>
          <w:szCs w:val="28"/>
        </w:rPr>
        <w:t>2</w:t>
      </w:r>
      <w:r w:rsidRPr="003165E4">
        <w:rPr>
          <w:color w:val="000000" w:themeColor="text1"/>
          <w:sz w:val="28"/>
          <w:szCs w:val="28"/>
        </w:rPr>
        <w:t xml:space="preserve">. Основной </w:t>
      </w:r>
      <w:r w:rsidR="00C21ACF" w:rsidRPr="003165E4">
        <w:rPr>
          <w:color w:val="000000" w:themeColor="text1"/>
          <w:sz w:val="28"/>
          <w:szCs w:val="28"/>
        </w:rPr>
        <w:t xml:space="preserve">задачей </w:t>
      </w:r>
      <w:r w:rsidR="00EF1BF6" w:rsidRPr="00681559">
        <w:rPr>
          <w:i/>
          <w:color w:val="000000" w:themeColor="text1"/>
          <w:sz w:val="28"/>
          <w:szCs w:val="28"/>
        </w:rPr>
        <w:t>Полномочн</w:t>
      </w:r>
      <w:r w:rsidR="00EF1BF6">
        <w:rPr>
          <w:i/>
          <w:color w:val="000000" w:themeColor="text1"/>
          <w:sz w:val="28"/>
          <w:szCs w:val="28"/>
        </w:rPr>
        <w:t>ого</w:t>
      </w:r>
      <w:r w:rsidR="00EF1BF6" w:rsidRPr="00681559">
        <w:rPr>
          <w:i/>
          <w:color w:val="000000" w:themeColor="text1"/>
          <w:sz w:val="28"/>
          <w:szCs w:val="28"/>
        </w:rPr>
        <w:t xml:space="preserve"> представител</w:t>
      </w:r>
      <w:r w:rsidR="00EF1BF6">
        <w:rPr>
          <w:i/>
          <w:color w:val="000000" w:themeColor="text1"/>
          <w:sz w:val="28"/>
          <w:szCs w:val="28"/>
        </w:rPr>
        <w:t>я</w:t>
      </w:r>
      <w:r w:rsidR="00681559">
        <w:rPr>
          <w:color w:val="000000" w:themeColor="text1"/>
          <w:sz w:val="28"/>
          <w:szCs w:val="28"/>
        </w:rPr>
        <w:t xml:space="preserve"> а</w:t>
      </w:r>
      <w:r w:rsidRPr="003165E4">
        <w:rPr>
          <w:color w:val="000000" w:themeColor="text1"/>
          <w:sz w:val="28"/>
          <w:szCs w:val="28"/>
        </w:rPr>
        <w:t xml:space="preserve">двокатской палаты при производстве </w:t>
      </w:r>
      <w:r w:rsidR="00C21ACF" w:rsidRPr="003165E4">
        <w:rPr>
          <w:color w:val="000000" w:themeColor="text1"/>
          <w:sz w:val="28"/>
          <w:szCs w:val="28"/>
        </w:rPr>
        <w:t>обыска, о</w:t>
      </w:r>
      <w:r w:rsidR="00342DE9" w:rsidRPr="003165E4">
        <w:rPr>
          <w:color w:val="000000" w:themeColor="text1"/>
          <w:sz w:val="28"/>
          <w:szCs w:val="28"/>
        </w:rPr>
        <w:t>с</w:t>
      </w:r>
      <w:r w:rsidR="00C21ACF" w:rsidRPr="003165E4">
        <w:rPr>
          <w:color w:val="000000" w:themeColor="text1"/>
          <w:sz w:val="28"/>
          <w:szCs w:val="28"/>
        </w:rPr>
        <w:t>мотра и выемки</w:t>
      </w:r>
      <w:r w:rsidRPr="003165E4">
        <w:rPr>
          <w:color w:val="000000" w:themeColor="text1"/>
          <w:sz w:val="28"/>
          <w:szCs w:val="28"/>
        </w:rPr>
        <w:t xml:space="preserve"> в отношении адвоката</w:t>
      </w:r>
      <w:r w:rsidR="00712BCC" w:rsidRPr="003165E4">
        <w:rPr>
          <w:color w:val="000000" w:themeColor="text1"/>
          <w:sz w:val="28"/>
          <w:szCs w:val="28"/>
        </w:rPr>
        <w:t xml:space="preserve"> в соответствии</w:t>
      </w:r>
      <w:r w:rsidR="00EF1BF6">
        <w:rPr>
          <w:color w:val="000000" w:themeColor="text1"/>
          <w:sz w:val="28"/>
          <w:szCs w:val="28"/>
        </w:rPr>
        <w:t xml:space="preserve"> с</w:t>
      </w:r>
      <w:r w:rsidR="003165E4">
        <w:rPr>
          <w:color w:val="000000" w:themeColor="text1"/>
          <w:sz w:val="28"/>
          <w:szCs w:val="28"/>
        </w:rPr>
        <w:t xml:space="preserve"> </w:t>
      </w:r>
      <w:r w:rsidR="00712BCC" w:rsidRPr="003165E4">
        <w:rPr>
          <w:color w:val="000000" w:themeColor="text1"/>
          <w:sz w:val="28"/>
          <w:szCs w:val="28"/>
        </w:rPr>
        <w:t>положениями статьи 450.1 УПК РФ</w:t>
      </w:r>
      <w:r w:rsidR="00FD7024" w:rsidRPr="003165E4">
        <w:rPr>
          <w:color w:val="000000" w:themeColor="text1"/>
          <w:sz w:val="28"/>
          <w:szCs w:val="28"/>
        </w:rPr>
        <w:t xml:space="preserve"> является обеспечение неприкосновенности предметов и сведений, составляющих адвокатскую</w:t>
      </w:r>
      <w:r w:rsidRPr="003165E4">
        <w:rPr>
          <w:color w:val="000000" w:themeColor="text1"/>
          <w:sz w:val="28"/>
          <w:szCs w:val="28"/>
        </w:rPr>
        <w:t xml:space="preserve"> </w:t>
      </w:r>
      <w:r w:rsidR="00FD7024" w:rsidRPr="003165E4">
        <w:rPr>
          <w:color w:val="000000" w:themeColor="text1"/>
          <w:sz w:val="28"/>
          <w:szCs w:val="28"/>
        </w:rPr>
        <w:t>тайну.</w:t>
      </w:r>
      <w:r w:rsidR="003165E4">
        <w:rPr>
          <w:color w:val="000000" w:themeColor="text1"/>
          <w:sz w:val="28"/>
          <w:szCs w:val="28"/>
        </w:rPr>
        <w:t xml:space="preserve"> </w:t>
      </w:r>
      <w:r w:rsidR="007F7F4F" w:rsidRPr="003165E4">
        <w:rPr>
          <w:color w:val="000000" w:themeColor="text1"/>
          <w:sz w:val="28"/>
          <w:szCs w:val="28"/>
        </w:rPr>
        <w:t>В</w:t>
      </w:r>
      <w:r w:rsidR="00C21ACF" w:rsidRPr="003165E4">
        <w:rPr>
          <w:color w:val="000000" w:themeColor="text1"/>
          <w:sz w:val="28"/>
          <w:szCs w:val="28"/>
        </w:rPr>
        <w:t xml:space="preserve"> ук</w:t>
      </w:r>
      <w:r w:rsidR="00FD7024" w:rsidRPr="003165E4">
        <w:rPr>
          <w:color w:val="000000" w:themeColor="text1"/>
          <w:sz w:val="28"/>
          <w:szCs w:val="28"/>
        </w:rPr>
        <w:t>азанном случае</w:t>
      </w:r>
      <w:r w:rsidR="00681559">
        <w:rPr>
          <w:color w:val="000000" w:themeColor="text1"/>
          <w:sz w:val="28"/>
          <w:szCs w:val="28"/>
        </w:rPr>
        <w:t xml:space="preserve"> </w:t>
      </w:r>
      <w:r w:rsidR="00EF1BF6" w:rsidRPr="00681559">
        <w:rPr>
          <w:i/>
          <w:color w:val="000000" w:themeColor="text1"/>
          <w:sz w:val="28"/>
          <w:szCs w:val="28"/>
        </w:rPr>
        <w:t>Полномочны</w:t>
      </w:r>
      <w:r w:rsidR="00EF1BF6">
        <w:rPr>
          <w:i/>
          <w:color w:val="000000" w:themeColor="text1"/>
          <w:sz w:val="28"/>
          <w:szCs w:val="28"/>
        </w:rPr>
        <w:t>й</w:t>
      </w:r>
      <w:r w:rsidR="00EF1BF6" w:rsidRPr="00681559">
        <w:rPr>
          <w:i/>
          <w:color w:val="000000" w:themeColor="text1"/>
          <w:sz w:val="28"/>
          <w:szCs w:val="28"/>
        </w:rPr>
        <w:t xml:space="preserve"> п</w:t>
      </w:r>
      <w:r w:rsidR="00EF1BF6">
        <w:rPr>
          <w:i/>
          <w:color w:val="000000" w:themeColor="text1"/>
          <w:sz w:val="28"/>
          <w:szCs w:val="28"/>
        </w:rPr>
        <w:t>редставитель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681559">
        <w:rPr>
          <w:rStyle w:val="apple-converted-space"/>
          <w:color w:val="000000" w:themeColor="text1"/>
          <w:sz w:val="28"/>
          <w:szCs w:val="28"/>
        </w:rPr>
        <w:t>а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 xml:space="preserve">двокатской палаты 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не </w:t>
      </w:r>
      <w:r w:rsidR="007F7F4F" w:rsidRPr="003165E4">
        <w:rPr>
          <w:rStyle w:val="apple-converted-space"/>
          <w:color w:val="000000" w:themeColor="text1"/>
          <w:sz w:val="28"/>
          <w:szCs w:val="28"/>
        </w:rPr>
        <w:t>вправе выступать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 xml:space="preserve"> в</w:t>
      </w:r>
      <w:r w:rsidR="007F7F4F" w:rsidRPr="003165E4">
        <w:rPr>
          <w:rStyle w:val="apple-converted-space"/>
          <w:color w:val="000000" w:themeColor="text1"/>
          <w:sz w:val="28"/>
          <w:szCs w:val="28"/>
        </w:rPr>
        <w:t xml:space="preserve"> ка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честве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 защитник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а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 или представител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я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 адвоката</w:t>
      </w:r>
      <w:r w:rsidR="00712BCC" w:rsidRPr="003165E4">
        <w:rPr>
          <w:rStyle w:val="apple-converted-space"/>
          <w:color w:val="000000" w:themeColor="text1"/>
          <w:sz w:val="28"/>
          <w:szCs w:val="28"/>
        </w:rPr>
        <w:t>, в отношении которого проводя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тся</w:t>
      </w:r>
      <w:r w:rsidR="003165E4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712BCC" w:rsidRPr="003165E4">
        <w:rPr>
          <w:rStyle w:val="apple-converted-space"/>
          <w:color w:val="000000" w:themeColor="text1"/>
          <w:sz w:val="28"/>
          <w:szCs w:val="28"/>
        </w:rPr>
        <w:t>упомянутые в законе следственные действия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, а также</w:t>
      </w:r>
      <w:r w:rsidR="003165E4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712BCC" w:rsidRPr="003165E4">
        <w:rPr>
          <w:rStyle w:val="apple-converted-space"/>
          <w:color w:val="000000" w:themeColor="text1"/>
          <w:sz w:val="28"/>
          <w:szCs w:val="28"/>
        </w:rPr>
        <w:t xml:space="preserve">в качестве 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представителя</w:t>
      </w:r>
      <w:r w:rsidR="00712BCC" w:rsidRPr="003165E4">
        <w:rPr>
          <w:rStyle w:val="apple-converted-space"/>
          <w:color w:val="000000" w:themeColor="text1"/>
          <w:sz w:val="28"/>
          <w:szCs w:val="28"/>
        </w:rPr>
        <w:t xml:space="preserve"> 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адвокатского образования</w:t>
      </w:r>
      <w:r w:rsidR="00712BCC" w:rsidRPr="003165E4">
        <w:rPr>
          <w:rStyle w:val="apple-converted-space"/>
          <w:color w:val="000000" w:themeColor="text1"/>
          <w:sz w:val="28"/>
          <w:szCs w:val="28"/>
        </w:rPr>
        <w:t>, в помещениях которого про</w:t>
      </w:r>
      <w:r w:rsidR="00A0551D" w:rsidRPr="003165E4">
        <w:rPr>
          <w:rStyle w:val="apple-converted-space"/>
          <w:color w:val="000000" w:themeColor="text1"/>
          <w:sz w:val="28"/>
          <w:szCs w:val="28"/>
        </w:rPr>
        <w:t xml:space="preserve">водится </w:t>
      </w:r>
      <w:r w:rsidR="00FD7024" w:rsidRPr="003165E4">
        <w:rPr>
          <w:rStyle w:val="apple-converted-space"/>
          <w:color w:val="000000" w:themeColor="text1"/>
          <w:sz w:val="28"/>
          <w:szCs w:val="28"/>
        </w:rPr>
        <w:t>следственное действие</w:t>
      </w:r>
      <w:r w:rsidR="007D284B" w:rsidRPr="003165E4">
        <w:rPr>
          <w:rStyle w:val="apple-converted-space"/>
          <w:color w:val="000000" w:themeColor="text1"/>
          <w:sz w:val="28"/>
          <w:szCs w:val="28"/>
        </w:rPr>
        <w:t>.</w:t>
      </w:r>
    </w:p>
    <w:p w14:paraId="0A566912" w14:textId="1AE5C406" w:rsidR="00210B8C" w:rsidRPr="003165E4" w:rsidRDefault="00210B8C" w:rsidP="00AC0C89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Организационные основы деятельности </w:t>
      </w:r>
      <w:r w:rsidR="00C439C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Полномочных </w:t>
      </w:r>
      <w:r w:rsidR="00681559" w:rsidRPr="0068155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</w:t>
      </w:r>
      <w:r w:rsidR="008B4938" w:rsidRPr="0068155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редставител</w:t>
      </w:r>
      <w:r w:rsidR="007D284B" w:rsidRPr="0068155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ей</w:t>
      </w:r>
      <w:r w:rsidR="007D284B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защите профессиональных прав адвокатов</w:t>
      </w:r>
      <w:r w:rsidR="00BB71BC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30098313" w14:textId="357CB3A1" w:rsidR="00210B8C" w:rsidRPr="003165E4" w:rsidRDefault="001E26F9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 адвокатской палаты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самостоятельно или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6D87">
        <w:rPr>
          <w:rFonts w:ascii="Times New Roman" w:hAnsi="Times New Roman" w:cs="Times New Roman"/>
          <w:color w:val="000000" w:themeColor="text1"/>
          <w:sz w:val="28"/>
          <w:szCs w:val="28"/>
        </w:rPr>
        <w:t>по представлению К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омисси</w:t>
      </w:r>
      <w:r w:rsidR="007D6D8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защите профессиональных прав адвокатов 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назначает р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заместител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членов</w:t>
      </w:r>
      <w:r w:rsidR="00A56D9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руппы </w:t>
      </w:r>
      <w:r w:rsidR="00491135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7D284B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</w:t>
      </w:r>
      <w:r w:rsidR="00A56D9E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</w:t>
      </w:r>
      <w:r w:rsidR="007D284B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представител</w:t>
      </w:r>
      <w:r w:rsidR="00A56D9E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ей</w:t>
      </w:r>
      <w:r w:rsidR="004A419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защите профессиональных прав адвокатов</w:t>
      </w:r>
      <w:r w:rsidR="00391BB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 П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резидент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адвокатской палаты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назначить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8370B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ем группы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39C8" w:rsidRPr="00C439C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CB6247" w:rsidRPr="00C439C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олномочных представителей</w:t>
      </w:r>
      <w:r w:rsidR="00C43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председателя К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омис</w:t>
      </w:r>
      <w:r w:rsidR="00C439C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ии по защите профессиональных прав адвокатов</w:t>
      </w:r>
      <w:r w:rsidR="007648B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одного из его заместителей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одного из </w:t>
      </w:r>
      <w:r w:rsidR="00BC772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вице-президентов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пала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куратором данного направления </w:t>
      </w:r>
      <w:r w:rsidR="00CB624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работы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CC5882" w14:textId="23C69074" w:rsidR="00135DA8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по защите профессиональных прав адвокатов осуществляет стратегическое планирование деятельности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группы </w:t>
      </w:r>
      <w:r w:rsidR="00CD5FD5" w:rsidRPr="00C439C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разрабатывает инструктивные материалы (рекомендации, положения, инструкции и т.п.), определяющие направление деятельности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группы 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методическое содержание их практической деятельности. До введения в действие упомянуты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 инструктивные материалы подлежат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согласованию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Советом</w:t>
      </w:r>
      <w:r w:rsidR="00C43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адвокатской палаты.</w:t>
      </w:r>
    </w:p>
    <w:p w14:paraId="77F637D5" w14:textId="51C51952" w:rsidR="00210B8C" w:rsidRPr="003165E4" w:rsidRDefault="00135DA8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r w:rsidR="008370B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 целях э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8370B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фективной организации деятельности по защите профессиональных прав адвокатов и представительству адвок</w:t>
      </w:r>
      <w:r w:rsidR="002B06E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370B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тской палаты при производстве следственных действий в отношении адвокатов </w:t>
      </w:r>
      <w:r w:rsidR="001E26F9" w:rsidRPr="002B06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</w:t>
      </w:r>
      <w:r w:rsidR="002B06ED" w:rsidRPr="00C439C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2B06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70B6" w:rsidRPr="002B06ED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="008370B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предлагать Комиссии по защите профессиональных прав адвокатов проекты инструктивных материалов, определя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D5FD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щих</w:t>
      </w:r>
      <w:r w:rsidR="00E701E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491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орядок практической реализации </w:t>
      </w:r>
      <w:r w:rsidR="00491135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E701E0" w:rsidRPr="0049113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олномочными представителями</w:t>
      </w:r>
      <w:r w:rsidR="00E701E0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задач, определ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енных настоящим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>оложением.</w:t>
      </w:r>
    </w:p>
    <w:p w14:paraId="3839FD28" w14:textId="4EEC908A" w:rsidR="00334922" w:rsidRPr="003165E4" w:rsidRDefault="00135DA8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3.4.</w:t>
      </w:r>
      <w:r w:rsidR="00414B2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Нескольким </w:t>
      </w:r>
      <w:r w:rsidR="00414B29" w:rsidRPr="00B4199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Полномочным представителям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414B2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двокатской палаты Санкт-Петербурга могут быть выданы доверенности Федеральной палаты адвокатов 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="00414B2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защиты профессиональных прав адвокатов, состоящих членами иных адвокатских палат, в отношении которых допускаются нарушения 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их профессиональных прав на тер</w:t>
      </w:r>
      <w:r w:rsidR="00414B2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ритории 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414B2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Санкт-Петербурга.</w:t>
      </w:r>
    </w:p>
    <w:p w14:paraId="3BC8CE9B" w14:textId="4119A07C" w:rsidR="00210B8C" w:rsidRPr="003165E4" w:rsidRDefault="00135DA8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3.5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Из числа </w:t>
      </w:r>
      <w:r w:rsidR="007161B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7161B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избираютс</w:t>
      </w:r>
      <w:r w:rsidR="00D86B6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я 3 (три) или более координатора с возложением на них обязанностей по организации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круглосуточных дежурств </w:t>
      </w:r>
      <w:r w:rsidR="00B4489B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Полномочных представителей </w:t>
      </w:r>
      <w:r w:rsidR="00B4489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 защите профессионал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B4489B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ных прав адвокатов и формированию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D86B6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быстрого реагирования по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выез</w:t>
      </w:r>
      <w:r w:rsidR="00D86B6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ду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месту нарушения </w:t>
      </w:r>
      <w:r w:rsidR="00D86B6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профессиональных прав адвокатов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фиксации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факта нарушения и сбора свед</w:t>
      </w:r>
      <w:r w:rsidR="007161BD">
        <w:rPr>
          <w:rFonts w:ascii="Times New Roman" w:hAnsi="Times New Roman" w:cs="Times New Roman"/>
          <w:color w:val="000000" w:themeColor="text1"/>
          <w:sz w:val="28"/>
          <w:szCs w:val="28"/>
        </w:rPr>
        <w:t>ений, подтверждающих нарушение.</w:t>
      </w:r>
    </w:p>
    <w:p w14:paraId="21AADD43" w14:textId="12C4F25D" w:rsidR="00210B8C" w:rsidRPr="003165E4" w:rsidRDefault="00135DA8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3.6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Обучение </w:t>
      </w:r>
      <w:r w:rsidR="007161B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7161B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практическим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навыкам, необходимым для эффективной деятельности по защите профессиональных прав адвокатов, организуется силами</w:t>
      </w:r>
      <w:r w:rsidR="00CD60E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группы </w:t>
      </w:r>
      <w:r w:rsidR="00D86B6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представителей при содействии </w:t>
      </w:r>
      <w:r w:rsidR="007161BD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D60E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омиссий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методической работе </w:t>
      </w:r>
      <w:r w:rsidR="00CD60E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 защите профессиональных прав адвокатов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Совета адвокатской палаты.</w:t>
      </w:r>
    </w:p>
    <w:p w14:paraId="32F71BB9" w14:textId="66E828F3" w:rsidR="00210B8C" w:rsidRPr="003165E4" w:rsidRDefault="00135DA8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3.7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Периодически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руководитель</w:t>
      </w:r>
      <w:r w:rsidR="00CF208A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группы </w:t>
      </w:r>
      <w:r w:rsidR="007161B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7161B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отчит</w:t>
      </w:r>
      <w:r w:rsidR="007161BD">
        <w:rPr>
          <w:rFonts w:ascii="Times New Roman" w:hAnsi="Times New Roman" w:cs="Times New Roman"/>
          <w:color w:val="000000" w:themeColor="text1"/>
          <w:sz w:val="28"/>
          <w:szCs w:val="28"/>
        </w:rPr>
        <w:t>ывается о текущей работе перед К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омиссией по защите профессиональных прав адвокатов,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 по итогам годовой работы представляет отч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</w:t>
      </w:r>
      <w:r w:rsidR="007161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резиденту </w:t>
      </w:r>
      <w:r w:rsidR="007161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адвокатской 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палаты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22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результатах 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 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группы </w:t>
      </w:r>
      <w:r w:rsidR="007161BD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Полномочных представителей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CEF4D84" w14:textId="3F764D0E" w:rsidR="00210B8C" w:rsidRPr="003165E4" w:rsidRDefault="007161BD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3.8.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нарушениях профессиональных прав адвокатов, повлекших нарушения общепризнанных прав человека в отношении доверителей, должны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доводиться до регионального У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полномоченного по правам человека для включения в ежегодный доклад о выявленных нарушениях прав человека в регионе.</w:t>
      </w:r>
    </w:p>
    <w:p w14:paraId="1ABDA72A" w14:textId="7F76AEBC" w:rsidR="00E4680E" w:rsidRPr="003165E4" w:rsidRDefault="00342DE9" w:rsidP="00AC0C89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7161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Материально-техническое обеспечение</w:t>
      </w:r>
      <w:r w:rsid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деятельности </w:t>
      </w:r>
      <w:r w:rsidR="00505FA9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группы</w:t>
      </w:r>
      <w:r w:rsidR="00E4680E"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53F93" w:rsidRPr="007161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Полномочных п</w:t>
      </w:r>
      <w:r w:rsidR="008B4938" w:rsidRPr="007161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редставител</w:t>
      </w:r>
      <w:r w:rsidR="00CD60EF" w:rsidRPr="007161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ей</w:t>
      </w:r>
    </w:p>
    <w:p w14:paraId="54C20E41" w14:textId="66D7D8AF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</w:t>
      </w:r>
      <w:r w:rsidR="001E26F9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Полномочные п</w:t>
      </w:r>
      <w:r w:rsidR="008B4938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</w:t>
      </w:r>
      <w:r w:rsidR="00CD60EF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участвовавшие в практических мероприятиях по защите профессиональных прав адвокатов,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имеют пр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аво на справедливую компенсацию связанных с этим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трудозатрат</w:t>
      </w:r>
      <w:r w:rsidR="001E26F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A9AE47" w14:textId="2CD7C429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4.2. Компенсация расходов</w:t>
      </w:r>
      <w:r w:rsidR="0066763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группы</w:t>
      </w:r>
      <w:r w:rsidR="0066763F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3457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C87F62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олномочных</w:t>
      </w:r>
      <w:r w:rsidR="003B3457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представителей</w:t>
      </w:r>
      <w:r w:rsidR="003B3457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из</w:t>
      </w:r>
      <w:r w:rsidR="00C87F6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средств, предусмотренных сметой расходов на содержание адвокатской палаты.</w:t>
      </w:r>
    </w:p>
    <w:p w14:paraId="0F8FAB65" w14:textId="5B7A872B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Смета расходов на содержание адвокатской палаты должна предусматривать расходы на выплату вознаграждения </w:t>
      </w:r>
      <w:r w:rsidR="001E26F9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Полномочным п</w:t>
      </w:r>
      <w:r w:rsidR="008B4938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</w:t>
      </w:r>
      <w:r w:rsidR="00CD60EF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</w:t>
      </w:r>
      <w:r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покрытие расходов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группы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 связанных с деятельность</w:t>
      </w:r>
      <w:r w:rsidR="00E468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ю по защите профессиональных прав адвокатов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AEEDC1" w14:textId="40B682A3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Расходы на выплату вознаграждения </w:t>
      </w:r>
      <w:r w:rsidR="007161BD" w:rsidRPr="007161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Полномочным представителям</w:t>
      </w:r>
      <w:r w:rsidR="007161BD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покрытие расходов, связанных с их деятельностью, могут также финансироваться за счет средств специально создаваемого фонда.</w:t>
      </w:r>
    </w:p>
    <w:p w14:paraId="72E3B118" w14:textId="5989AF57" w:rsidR="00210B8C" w:rsidRPr="003165E4" w:rsidRDefault="00210B8C" w:rsidP="00FF4F27">
      <w:pPr>
        <w:pStyle w:val="a8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Эти</w:t>
      </w:r>
      <w:r w:rsidR="007161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ко-правовые основы деятельности</w:t>
      </w:r>
    </w:p>
    <w:p w14:paraId="240DD776" w14:textId="4F64E26C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</w:t>
      </w:r>
      <w:r w:rsidR="00285FF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олученные </w:t>
      </w:r>
      <w:r w:rsidR="00285FF4" w:rsidRPr="0001665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</w:t>
      </w:r>
      <w:r w:rsidR="003B3457" w:rsidRPr="0001665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ными п</w:t>
      </w:r>
      <w:r w:rsidR="007F7F4F" w:rsidRPr="0001665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редставителя</w:t>
      </w:r>
      <w:r w:rsidRPr="0001665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ми</w:t>
      </w:r>
      <w:r w:rsidR="00285FF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5FF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 фактах нарушений профессиональных прав адвокатов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могут дово</w:t>
      </w:r>
      <w:r w:rsidR="00505FA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иться до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предст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вителей средств массовой информации за исключением информации, составляющей адвокатскую тайну,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разглашение которой недопустимо в соответствии со статьей 8 </w:t>
      </w:r>
      <w:r w:rsidR="008D4F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31 мая 2002 г. № 63–Ф3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D4F56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«Об адвокатской деятельности и адв</w:t>
      </w:r>
      <w:r w:rsidR="008D4F56">
        <w:rPr>
          <w:rFonts w:ascii="Times New Roman" w:hAnsi="Times New Roman" w:cs="Times New Roman"/>
          <w:color w:val="000000" w:themeColor="text1"/>
          <w:sz w:val="28"/>
          <w:szCs w:val="28"/>
        </w:rPr>
        <w:t>окатуре в Российской Федерации»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0F9984" w14:textId="22BCC0EF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С согласия адвоката, чьи профессиональные права были нарушены, </w:t>
      </w:r>
      <w:r w:rsidR="00334922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Полномочные п</w:t>
      </w:r>
      <w:r w:rsidR="008B4938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</w:t>
      </w:r>
      <w:r w:rsidR="007F7F4F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выступать в качестве свидетелей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угол</w:t>
      </w:r>
      <w:r w:rsidR="008D4F56">
        <w:rPr>
          <w:rFonts w:ascii="Times New Roman" w:hAnsi="Times New Roman" w:cs="Times New Roman"/>
          <w:color w:val="000000" w:themeColor="text1"/>
          <w:sz w:val="28"/>
          <w:szCs w:val="28"/>
        </w:rPr>
        <w:t>овном, гражданском, администрат</w:t>
      </w:r>
      <w:r w:rsidR="00334922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ивном судопроизводстве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подтверждения факта выявленного нарушения и иных обстоятельств в интересах адвоката и адвокатского сообщества.</w:t>
      </w:r>
    </w:p>
    <w:p w14:paraId="579B75DB" w14:textId="66DB95A1" w:rsidR="00210B8C" w:rsidRPr="003165E4" w:rsidRDefault="005C550E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5.3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. В сложной этической ситуации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27C1"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Полномочный представитель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обратиться в Совет адвокатской палаты и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0A4B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омиссию по защите 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профессиональных прав адвокатов для получения соответствующих разъяснений.</w:t>
      </w:r>
    </w:p>
    <w:p w14:paraId="73F57348" w14:textId="77777777" w:rsidR="000A4B64" w:rsidRDefault="000A4B64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71666A" w14:textId="67A1A35C" w:rsidR="00210B8C" w:rsidRPr="000A4B64" w:rsidRDefault="00210B8C" w:rsidP="00AC0C8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Приложени</w:t>
      </w:r>
      <w:r w:rsidR="000A4B64" w:rsidRPr="000A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0A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A72C9E7" w14:textId="7E2CFB9F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Приложение №</w:t>
      </w:r>
      <w:r w:rsidR="000A4B6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 доверенности, выдаваемая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27C1" w:rsidRPr="000A4B6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Полномочному</w:t>
      </w:r>
      <w:r w:rsidRPr="000A4B6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0A4B64" w:rsidRPr="000A4B6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</w:t>
      </w:r>
      <w:r w:rsidR="000F1731" w:rsidRPr="000A4B6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редставителю</w:t>
      </w:r>
      <w:r w:rsidR="000A4B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резидентом адвокатской палаты</w:t>
      </w:r>
      <w:r w:rsidR="000F173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защиты</w:t>
      </w:r>
      <w:r w:rsidR="000F173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профессиональных прав адвокатов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участие в</w:t>
      </w:r>
      <w:r w:rsidR="00AD5D5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27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производстве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5D5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следственных действий в порядке, установленном стать</w:t>
      </w:r>
      <w:r w:rsidR="00B4199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D5D59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й 450.1 УПК РФ.</w:t>
      </w:r>
    </w:p>
    <w:p w14:paraId="70B84AC7" w14:textId="77777777" w:rsidR="00210B8C" w:rsidRPr="003165E4" w:rsidRDefault="00210B8C" w:rsidP="00AC0C89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DEA4A" w14:textId="548622DA" w:rsidR="00210B8C" w:rsidRPr="003165E4" w:rsidRDefault="000A4B64" w:rsidP="000852C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</w:t>
      </w:r>
    </w:p>
    <w:p w14:paraId="1F676869" w14:textId="5C9F2286" w:rsidR="00210B8C" w:rsidRPr="003165E4" w:rsidRDefault="00210B8C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ДОВЕРЕННОСТЬ</w:t>
      </w:r>
    </w:p>
    <w:p w14:paraId="102E1F40" w14:textId="77777777" w:rsidR="000A4B64" w:rsidRDefault="000A4B64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4B6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</w:t>
      </w:r>
      <w:r w:rsidR="00FF1501" w:rsidRPr="000A4B6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олномочного</w:t>
      </w:r>
      <w:r w:rsidR="00500125" w:rsidRPr="000A4B6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FF1501" w:rsidRPr="000A4B6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представителя</w:t>
      </w:r>
    </w:p>
    <w:p w14:paraId="5D1D3FA3" w14:textId="721CF41B" w:rsidR="00500125" w:rsidRPr="003165E4" w:rsidRDefault="000A4B64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FF1501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двокатской палаты</w:t>
      </w:r>
      <w:r w:rsid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1501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Санкт-Петербурга</w:t>
      </w:r>
    </w:p>
    <w:p w14:paraId="11D25FDD" w14:textId="38636AA9" w:rsidR="00FF1501" w:rsidRPr="003165E4" w:rsidRDefault="00A91DCF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защите профессиональных прав адвокатов</w:t>
      </w:r>
    </w:p>
    <w:p w14:paraId="2718051D" w14:textId="77777777" w:rsidR="00FF1501" w:rsidRPr="003165E4" w:rsidRDefault="00FF1501" w:rsidP="000A4B6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54B7C6" w14:textId="13E8AA2E" w:rsidR="00A91DCF" w:rsidRPr="003165E4" w:rsidRDefault="00FF1501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выдана</w:t>
      </w:r>
      <w:r w:rsidR="00500125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основании</w:t>
      </w:r>
      <w:r w:rsidR="00CE2775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пункта 4 статьи 29</w:t>
      </w:r>
      <w:r w:rsidR="0021297B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FF4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одпунктов</w:t>
      </w: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 и 10 </w:t>
      </w:r>
      <w:r w:rsidR="00FF4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пункта</w:t>
      </w: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 статьи</w:t>
      </w:r>
      <w:r w:rsid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31 </w:t>
      </w:r>
      <w:r w:rsidR="000A4B64" w:rsidRPr="000A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Федерального закона от 31 мая 2002 г. № 63–Ф3 </w:t>
      </w:r>
      <w:r w:rsidR="00FF4F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0A4B64" w:rsidRPr="000A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«Об адвокатской деятельности и адвокатуре в Российской Федерации»</w:t>
      </w:r>
      <w:r w:rsidR="00086A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1297B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статьи 450.1 Уголовно</w:t>
      </w:r>
      <w:r w:rsidR="00086A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-процессуального к</w:t>
      </w:r>
      <w:r w:rsidR="00505FA9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одекса Росс</w:t>
      </w:r>
      <w:r w:rsidR="0021297B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ийской Федераци</w:t>
      </w:r>
      <w:r w:rsidR="00505FA9" w:rsidRPr="003165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</w:p>
    <w:p w14:paraId="6F94BBC3" w14:textId="77777777" w:rsidR="00A91DCF" w:rsidRPr="003165E4" w:rsidRDefault="00A91DCF" w:rsidP="000A4B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112E31" w14:textId="2ABFD37C" w:rsidR="00210B8C" w:rsidRPr="003165E4" w:rsidRDefault="00086AC1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Санкт-Петербург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0012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ата выдачи</w:t>
      </w:r>
    </w:p>
    <w:p w14:paraId="0C25F74E" w14:textId="4B6F7D47" w:rsidR="00184AC1" w:rsidRPr="003165E4" w:rsidRDefault="00971CEB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Сознавая необходимость эффективной</w:t>
      </w:r>
      <w:r w:rsidR="00356B2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функции а</w:t>
      </w:r>
      <w:r w:rsidR="00356B2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двока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ской палаты</w:t>
      </w:r>
      <w:r w:rsidR="00356B2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56B2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ащите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профессиональных прав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C7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адвокатов, действуя</w:t>
      </w:r>
      <w:r w:rsidR="00356B24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обеспечения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принципа законности при осуществлении адвокатской деятельности,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пред</w:t>
      </w:r>
      <w:r w:rsidR="00AC4C7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полагающего всестороннее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охранение предоставленных </w:t>
      </w:r>
      <w:r w:rsidR="00AC4C7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адвок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C4C7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возможностей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беспрепятственному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оказани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квалифицированной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юридической помощи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физическим и юридическим лицам,</w:t>
      </w:r>
      <w:r w:rsidR="005C550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33AE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и безусловную защиту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чести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профессионального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достоинства 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при осуществлении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адвокатской деятельности</w:t>
      </w:r>
      <w:r w:rsidR="00576F8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8D1539" w14:textId="40C3E3ED" w:rsidR="00210B8C" w:rsidRPr="003165E4" w:rsidRDefault="00576F85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двокатской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палаты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Санкт-Петербурга в лице п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резидента Семеняко Евгения Васильевича,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действующего на основании Устава, в соответствии с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пунктами 7 и 10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пункта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статьи 31 </w:t>
      </w:r>
      <w:r w:rsidR="00086AC1" w:rsidRPr="00086AC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86AC1" w:rsidRP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31 мая 2002 г. № 63–Ф3 «Об адвокатской деятельности и адвокатуре в Российской Федерации»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450.1 Уголовно-процессуального к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одекса, 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решени</w:t>
      </w:r>
      <w:r w:rsidR="00184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А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двокатской палаты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Санкт-Петербурга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06.12.2018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уполномочивает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54394D9" w14:textId="4CAF1B00" w:rsidR="00576F85" w:rsidRPr="003165E4" w:rsidRDefault="00576F85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Члена Адво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катской палаты Санкт-Петербурга</w:t>
      </w:r>
    </w:p>
    <w:p w14:paraId="6A73F3C9" w14:textId="53888A9D" w:rsidR="00210B8C" w:rsidRPr="003165E4" w:rsidRDefault="007963C5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адвоката Иванова Ивана Ивановича,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регистрационный номер в реестре адвокатов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Санкт-Петербурга</w:t>
      </w:r>
      <w:r w:rsid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_________,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имеющего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удостоверение 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адвоката 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выдан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</w:t>
      </w:r>
      <w:r w:rsidR="00086AC1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паспорт __________________________________, выдан _____________________, зарегистрированного по адрес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у __________________</w:t>
      </w:r>
      <w:r w:rsidR="00FF4F27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_________,</w:t>
      </w:r>
    </w:p>
    <w:p w14:paraId="7D5C5C2E" w14:textId="1CC090F4" w:rsidR="00210B8C" w:rsidRPr="003165E4" w:rsidRDefault="00086AC1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совершать от имени А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двокатской палаты </w:t>
      </w:r>
      <w:r w:rsidR="007963C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Сан</w:t>
      </w:r>
      <w:r w:rsidR="004654AA">
        <w:rPr>
          <w:rFonts w:ascii="Times New Roman" w:hAnsi="Times New Roman" w:cs="Times New Roman"/>
          <w:color w:val="000000" w:themeColor="text1"/>
          <w:sz w:val="28"/>
          <w:szCs w:val="28"/>
        </w:rPr>
        <w:t>кт-Петербурга следующие действи</w:t>
      </w:r>
      <w:r w:rsidR="007963C5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я:</w:t>
      </w:r>
    </w:p>
    <w:p w14:paraId="5B493BB5" w14:textId="2F0849DC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1) защищать от имени адвокатской палаты профессиональные права адвокатов адвокатской палаты всеми </w:t>
      </w:r>
      <w:r w:rsidR="00184AC1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незапрещенными законом способами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;</w:t>
      </w:r>
    </w:p>
    <w:p w14:paraId="23847748" w14:textId="453D0FE0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2) представлять интересы адвокатской палаты по вопросу защиты профессиональных прав </w:t>
      </w:r>
      <w:r w:rsidR="007963C5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отдельных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адвокатов перед сотрудниками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действующи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х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 территории Санкт-Петербурга подразделени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й</w:t>
      </w:r>
      <w:r w:rsidR="007963C5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органов и ведомств Российской </w:t>
      </w:r>
      <w:r w:rsidR="00086AC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едерации</w:t>
      </w:r>
      <w:r w:rsidR="007963C5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F2409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осуществляющих предварительное расследовани</w:t>
      </w:r>
      <w:r w:rsidR="007963C5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 уголовных дел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; перед сотрудниками органов</w:t>
      </w:r>
      <w:r w:rsidR="00F2409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прокуратуры,</w:t>
      </w:r>
      <w:r w:rsid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Следственно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го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ком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итета; перед</w:t>
      </w:r>
      <w:r w:rsidR="0061786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сотрудниками</w:t>
      </w:r>
      <w:r w:rsidR="00086AC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органов</w:t>
      </w:r>
      <w:r w:rsidR="0061786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внутренних дел,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органов</w:t>
      </w:r>
      <w:r w:rsidR="00F2409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федеральной службы безопасности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; перед сотрудниками</w:t>
      </w:r>
      <w:r w:rsidR="00F2409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уголовно-исполнительной системы,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 иных орган</w:t>
      </w:r>
      <w:r w:rsidR="00FF4F2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ах</w:t>
      </w:r>
      <w:r w:rsidR="0061786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государственной власти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086AC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Санкт-Петербурга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</w:t>
      </w:r>
      <w:r w:rsidR="00AA33AE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а также в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органах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местного самоуправления, перед </w:t>
      </w:r>
      <w:r w:rsidR="00AF6D0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высшими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должностными лицами указанных органов, </w:t>
      </w:r>
      <w:r w:rsidR="00184AC1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 том числе, перед прокурором субъекта Российской Федерации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 прокурорами городов (районов)</w:t>
      </w:r>
      <w:r w:rsidR="00617869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руководителем следственного органа субъекта, руководителями иных следстве</w:t>
      </w:r>
      <w:r w:rsidR="006F3D64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нных органов и их заместителями, в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профильных </w:t>
      </w:r>
      <w:r w:rsidR="006F3D64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бщественных и иных организациях;</w:t>
      </w:r>
    </w:p>
    <w:p w14:paraId="2BE0C78B" w14:textId="3C22C08F" w:rsidR="002669CB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3)</w:t>
      </w:r>
      <w:r w:rsidR="00086AC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организовывать и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осуществлять проверку 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любых заслуживающих доверие 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сообщений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готовящемся,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совершаемом (или соверш</w:t>
      </w:r>
      <w:r w:rsidR="00B4199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нном) нарушении</w:t>
      </w:r>
      <w:r w:rsid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профессиональных прав адвокатов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;</w:t>
      </w:r>
    </w:p>
    <w:p w14:paraId="6953F6C9" w14:textId="60431DE5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4) фиксировать</w:t>
      </w:r>
      <w:r w:rsidR="007F3B7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выявленные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факты нарушений профессиональных прав а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двокатов и обстоятельства, способные к их доказательственному подтверждению;</w:t>
      </w:r>
    </w:p>
    <w:p w14:paraId="552F6E4F" w14:textId="53AE7AEE" w:rsidR="003E3713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5) предоставлять материалы, </w:t>
      </w:r>
      <w:r w:rsidR="00766C9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за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фиксир</w:t>
      </w:r>
      <w:r w:rsidR="00766C9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овавшие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факт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ы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нарушения профессиональных прав адвокатов</w:t>
      </w:r>
      <w:r w:rsidR="00703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доказательства, </w:t>
      </w:r>
      <w:r w:rsidR="003E371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их подтверждающие</w:t>
      </w:r>
      <w:r w:rsidR="00766C9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="003E371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</w:t>
      </w:r>
      <w:r w:rsidR="00086AC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Совет А</w:t>
      </w:r>
      <w:r w:rsidR="003E371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двокатской палаты</w:t>
      </w:r>
      <w:r w:rsidR="00766C9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Санкт-Петербурга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="003E3713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766C98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а также руководителям территориальных подразделений, сотрудники которых допустили выявленные нарушения профессиональных прав адвокатов;</w:t>
      </w:r>
    </w:p>
    <w:p w14:paraId="17A7BF1E" w14:textId="77777777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6)</w:t>
      </w:r>
      <w:r w:rsidR="002669CB"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обращаться в государственные органы, органы местного самоуправления, к должностным лицам соответствующих служб и ведомств, чьи сотрудники были причастны к выявленному нарушению, с требованием устранить допущенные нарушения профессиональных прав адвокатов и их последствия;</w:t>
      </w:r>
    </w:p>
    <w:p w14:paraId="195BA363" w14:textId="2745ECD4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7)</w:t>
      </w:r>
      <w:r w:rsidR="002669CB"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участвовать в целях обеспечения неприкосновенности предметов и сведений, составляющих адвокатскую тайну, в обысках, осмотрах и выемках,</w:t>
      </w:r>
      <w:r w:rsidR="00766C98"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совершаемых в отношении адвокатов</w:t>
      </w:r>
      <w:r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(в том числе в жилых и служебных помещениях, используемых им для осуществления адвокатской деятельности) в порядке, предусмотренном стать</w:t>
      </w:r>
      <w:r w:rsidR="00B4199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е</w:t>
      </w:r>
      <w:r w:rsidRPr="003165E4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й 450.1 УПК РФ.</w:t>
      </w:r>
    </w:p>
    <w:p w14:paraId="6B97DD5C" w14:textId="78C9F675" w:rsidR="00210B8C" w:rsidRPr="003165E4" w:rsidRDefault="00210B8C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Доверенность выдана сроком на ______ год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/года</w:t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права передоверия.</w:t>
      </w:r>
    </w:p>
    <w:p w14:paraId="64007F16" w14:textId="77777777" w:rsidR="00766C98" w:rsidRPr="003165E4" w:rsidRDefault="00766C98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F0618C" w14:textId="77777777" w:rsidR="00252832" w:rsidRDefault="00086AC1" w:rsidP="000A4B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Президент</w:t>
      </w:r>
      <w:r w:rsidR="00703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10B8C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двокатской палаты</w:t>
      </w:r>
      <w:r w:rsidR="00766C98"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Санкт-Петербурга,</w:t>
      </w:r>
    </w:p>
    <w:p w14:paraId="1E3BE8E7" w14:textId="75BE7EB0" w:rsidR="00766C98" w:rsidRPr="003165E4" w:rsidRDefault="00766C98" w:rsidP="00252832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Заслуже</w:t>
      </w:r>
      <w:r w:rsidR="00086AC1">
        <w:rPr>
          <w:rFonts w:ascii="Times New Roman" w:hAnsi="Times New Roman" w:cs="Times New Roman"/>
          <w:color w:val="000000" w:themeColor="text1"/>
          <w:sz w:val="28"/>
          <w:szCs w:val="28"/>
        </w:rPr>
        <w:t>нный юрист Российской Федерации</w:t>
      </w:r>
      <w:r w:rsidR="0025283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5283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165E4">
        <w:rPr>
          <w:rFonts w:ascii="Times New Roman" w:hAnsi="Times New Roman" w:cs="Times New Roman"/>
          <w:color w:val="000000" w:themeColor="text1"/>
          <w:sz w:val="28"/>
          <w:szCs w:val="28"/>
        </w:rPr>
        <w:t>Е.В. Семеняко</w:t>
      </w:r>
    </w:p>
    <w:sectPr w:rsidR="00766C98" w:rsidRPr="003165E4" w:rsidSect="00252832">
      <w:foot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93D1D" w14:textId="77777777" w:rsidR="003E1AB6" w:rsidRDefault="003E1AB6" w:rsidP="00F31583">
      <w:pPr>
        <w:spacing w:after="0" w:line="240" w:lineRule="auto"/>
      </w:pPr>
      <w:r>
        <w:separator/>
      </w:r>
    </w:p>
  </w:endnote>
  <w:endnote w:type="continuationSeparator" w:id="0">
    <w:p w14:paraId="563384D7" w14:textId="77777777" w:rsidR="003E1AB6" w:rsidRDefault="003E1AB6" w:rsidP="00F31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00502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75C99F9" w14:textId="7F416094" w:rsidR="00B41992" w:rsidRPr="00252832" w:rsidRDefault="00B41992">
        <w:pPr>
          <w:pStyle w:val="a5"/>
          <w:jc w:val="center"/>
          <w:rPr>
            <w:rFonts w:ascii="Times New Roman" w:hAnsi="Times New Roman" w:cs="Times New Roman"/>
          </w:rPr>
        </w:pPr>
        <w:r w:rsidRPr="00252832">
          <w:rPr>
            <w:rFonts w:ascii="Times New Roman" w:hAnsi="Times New Roman" w:cs="Times New Roman"/>
          </w:rPr>
          <w:fldChar w:fldCharType="begin"/>
        </w:r>
        <w:r w:rsidRPr="00252832">
          <w:rPr>
            <w:rFonts w:ascii="Times New Roman" w:hAnsi="Times New Roman" w:cs="Times New Roman"/>
          </w:rPr>
          <w:instrText>PAGE   \* MERGEFORMAT</w:instrText>
        </w:r>
        <w:r w:rsidRPr="00252832">
          <w:rPr>
            <w:rFonts w:ascii="Times New Roman" w:hAnsi="Times New Roman" w:cs="Times New Roman"/>
          </w:rPr>
          <w:fldChar w:fldCharType="separate"/>
        </w:r>
        <w:r w:rsidR="00B25B25">
          <w:rPr>
            <w:rFonts w:ascii="Times New Roman" w:hAnsi="Times New Roman" w:cs="Times New Roman"/>
            <w:noProof/>
          </w:rPr>
          <w:t>4</w:t>
        </w:r>
        <w:r w:rsidRPr="00252832">
          <w:rPr>
            <w:rFonts w:ascii="Times New Roman" w:hAnsi="Times New Roman" w:cs="Times New Roman"/>
          </w:rPr>
          <w:fldChar w:fldCharType="end"/>
        </w:r>
      </w:p>
    </w:sdtContent>
  </w:sdt>
  <w:p w14:paraId="300CBF3C" w14:textId="77777777" w:rsidR="00210B8C" w:rsidRDefault="00210B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05F35" w14:textId="77777777" w:rsidR="003E1AB6" w:rsidRDefault="003E1AB6" w:rsidP="00F31583">
      <w:pPr>
        <w:spacing w:after="0" w:line="240" w:lineRule="auto"/>
      </w:pPr>
      <w:r>
        <w:separator/>
      </w:r>
    </w:p>
  </w:footnote>
  <w:footnote w:type="continuationSeparator" w:id="0">
    <w:p w14:paraId="2F34A8CD" w14:textId="77777777" w:rsidR="003E1AB6" w:rsidRDefault="003E1AB6" w:rsidP="00F31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684"/>
    <w:multiLevelType w:val="hybridMultilevel"/>
    <w:tmpl w:val="E61A2A1C"/>
    <w:lvl w:ilvl="0" w:tplc="2118E71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180E41"/>
    <w:multiLevelType w:val="hybridMultilevel"/>
    <w:tmpl w:val="5088D4CC"/>
    <w:lvl w:ilvl="0" w:tplc="2B98BB2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7DE068C"/>
    <w:multiLevelType w:val="hybridMultilevel"/>
    <w:tmpl w:val="DAA45DF4"/>
    <w:lvl w:ilvl="0" w:tplc="BA12E5D6">
      <w:start w:val="1"/>
      <w:numFmt w:val="decimal"/>
      <w:lvlText w:val="%1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69605CA4"/>
    <w:multiLevelType w:val="hybridMultilevel"/>
    <w:tmpl w:val="E36EA46E"/>
    <w:lvl w:ilvl="0" w:tplc="C1569F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B193B6D"/>
    <w:multiLevelType w:val="hybridMultilevel"/>
    <w:tmpl w:val="E8546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74"/>
    <w:rsid w:val="00000B35"/>
    <w:rsid w:val="00007BD0"/>
    <w:rsid w:val="0001665E"/>
    <w:rsid w:val="000227C1"/>
    <w:rsid w:val="000457F5"/>
    <w:rsid w:val="00056D7E"/>
    <w:rsid w:val="000852C9"/>
    <w:rsid w:val="00086AC1"/>
    <w:rsid w:val="000A4B64"/>
    <w:rsid w:val="000E725F"/>
    <w:rsid w:val="000F1731"/>
    <w:rsid w:val="000F36F3"/>
    <w:rsid w:val="000F4574"/>
    <w:rsid w:val="00122153"/>
    <w:rsid w:val="00135DA8"/>
    <w:rsid w:val="00142ADD"/>
    <w:rsid w:val="00146789"/>
    <w:rsid w:val="00150300"/>
    <w:rsid w:val="0016580A"/>
    <w:rsid w:val="001806F6"/>
    <w:rsid w:val="001817E5"/>
    <w:rsid w:val="001846FB"/>
    <w:rsid w:val="00184AC1"/>
    <w:rsid w:val="00187C26"/>
    <w:rsid w:val="001B6723"/>
    <w:rsid w:val="001D5A46"/>
    <w:rsid w:val="001E26F9"/>
    <w:rsid w:val="001E5C00"/>
    <w:rsid w:val="001F740C"/>
    <w:rsid w:val="00210B8C"/>
    <w:rsid w:val="0021297B"/>
    <w:rsid w:val="002156EB"/>
    <w:rsid w:val="00216102"/>
    <w:rsid w:val="00231427"/>
    <w:rsid w:val="00246E1C"/>
    <w:rsid w:val="002502C5"/>
    <w:rsid w:val="00252832"/>
    <w:rsid w:val="002669CB"/>
    <w:rsid w:val="00274005"/>
    <w:rsid w:val="00277C25"/>
    <w:rsid w:val="00282007"/>
    <w:rsid w:val="00285FF4"/>
    <w:rsid w:val="0028779F"/>
    <w:rsid w:val="0029498E"/>
    <w:rsid w:val="002A6213"/>
    <w:rsid w:val="002B06ED"/>
    <w:rsid w:val="002B50F3"/>
    <w:rsid w:val="002C5F74"/>
    <w:rsid w:val="002E4942"/>
    <w:rsid w:val="002F0D09"/>
    <w:rsid w:val="003015A7"/>
    <w:rsid w:val="003165E4"/>
    <w:rsid w:val="00317F45"/>
    <w:rsid w:val="00334922"/>
    <w:rsid w:val="00337A62"/>
    <w:rsid w:val="00342DE9"/>
    <w:rsid w:val="003502FA"/>
    <w:rsid w:val="00356B24"/>
    <w:rsid w:val="00391BB8"/>
    <w:rsid w:val="003A2CD4"/>
    <w:rsid w:val="003B3457"/>
    <w:rsid w:val="003E080D"/>
    <w:rsid w:val="003E1AB6"/>
    <w:rsid w:val="003E3713"/>
    <w:rsid w:val="003E5C8F"/>
    <w:rsid w:val="003F4C91"/>
    <w:rsid w:val="00404DDE"/>
    <w:rsid w:val="00414B29"/>
    <w:rsid w:val="00415E2E"/>
    <w:rsid w:val="00447530"/>
    <w:rsid w:val="0044789A"/>
    <w:rsid w:val="004654AA"/>
    <w:rsid w:val="004724D8"/>
    <w:rsid w:val="00491135"/>
    <w:rsid w:val="00491D5F"/>
    <w:rsid w:val="0049778D"/>
    <w:rsid w:val="004A4190"/>
    <w:rsid w:val="004A6C33"/>
    <w:rsid w:val="004A7005"/>
    <w:rsid w:val="004B567C"/>
    <w:rsid w:val="004F0963"/>
    <w:rsid w:val="004F3B25"/>
    <w:rsid w:val="00500125"/>
    <w:rsid w:val="00505FA9"/>
    <w:rsid w:val="005138B3"/>
    <w:rsid w:val="00520667"/>
    <w:rsid w:val="00542F9C"/>
    <w:rsid w:val="00567221"/>
    <w:rsid w:val="0057085D"/>
    <w:rsid w:val="00576F85"/>
    <w:rsid w:val="00577D93"/>
    <w:rsid w:val="00584035"/>
    <w:rsid w:val="00596B6E"/>
    <w:rsid w:val="005C550E"/>
    <w:rsid w:val="005D0D44"/>
    <w:rsid w:val="005E0945"/>
    <w:rsid w:val="005F5511"/>
    <w:rsid w:val="006022E9"/>
    <w:rsid w:val="00614C38"/>
    <w:rsid w:val="00617869"/>
    <w:rsid w:val="00617922"/>
    <w:rsid w:val="00620797"/>
    <w:rsid w:val="0063155D"/>
    <w:rsid w:val="00632AA7"/>
    <w:rsid w:val="00633E5A"/>
    <w:rsid w:val="00636C91"/>
    <w:rsid w:val="006373CB"/>
    <w:rsid w:val="00660415"/>
    <w:rsid w:val="0066763F"/>
    <w:rsid w:val="00681559"/>
    <w:rsid w:val="006B07D0"/>
    <w:rsid w:val="006D7F6F"/>
    <w:rsid w:val="006F3D64"/>
    <w:rsid w:val="006F7A4D"/>
    <w:rsid w:val="0070306E"/>
    <w:rsid w:val="00712BCC"/>
    <w:rsid w:val="007161BD"/>
    <w:rsid w:val="007203E1"/>
    <w:rsid w:val="0072250A"/>
    <w:rsid w:val="007227AF"/>
    <w:rsid w:val="00731434"/>
    <w:rsid w:val="00732310"/>
    <w:rsid w:val="00753297"/>
    <w:rsid w:val="00753F93"/>
    <w:rsid w:val="007648B5"/>
    <w:rsid w:val="00766C98"/>
    <w:rsid w:val="0077584C"/>
    <w:rsid w:val="00777254"/>
    <w:rsid w:val="00795721"/>
    <w:rsid w:val="007963C5"/>
    <w:rsid w:val="007D284B"/>
    <w:rsid w:val="007D6D87"/>
    <w:rsid w:val="007D777D"/>
    <w:rsid w:val="007E5EE1"/>
    <w:rsid w:val="007F3B73"/>
    <w:rsid w:val="007F7F4F"/>
    <w:rsid w:val="008325BB"/>
    <w:rsid w:val="008370B6"/>
    <w:rsid w:val="00837328"/>
    <w:rsid w:val="00843A22"/>
    <w:rsid w:val="00852571"/>
    <w:rsid w:val="0089416B"/>
    <w:rsid w:val="008A6C7C"/>
    <w:rsid w:val="008A7113"/>
    <w:rsid w:val="008B4938"/>
    <w:rsid w:val="008D370D"/>
    <w:rsid w:val="008D4303"/>
    <w:rsid w:val="008D4F56"/>
    <w:rsid w:val="008F1D13"/>
    <w:rsid w:val="008F313D"/>
    <w:rsid w:val="008F47C9"/>
    <w:rsid w:val="008F59B5"/>
    <w:rsid w:val="00937442"/>
    <w:rsid w:val="00947C9C"/>
    <w:rsid w:val="009664D0"/>
    <w:rsid w:val="009707AA"/>
    <w:rsid w:val="00971CEB"/>
    <w:rsid w:val="00981020"/>
    <w:rsid w:val="00984F5A"/>
    <w:rsid w:val="00992FA9"/>
    <w:rsid w:val="009B7709"/>
    <w:rsid w:val="009C2BE3"/>
    <w:rsid w:val="009D0792"/>
    <w:rsid w:val="009D1D49"/>
    <w:rsid w:val="00A0551D"/>
    <w:rsid w:val="00A53551"/>
    <w:rsid w:val="00A56D9E"/>
    <w:rsid w:val="00A612DF"/>
    <w:rsid w:val="00A6195F"/>
    <w:rsid w:val="00A72794"/>
    <w:rsid w:val="00A822D0"/>
    <w:rsid w:val="00A91DCF"/>
    <w:rsid w:val="00AA33AE"/>
    <w:rsid w:val="00AA5110"/>
    <w:rsid w:val="00AB0D63"/>
    <w:rsid w:val="00AB19BA"/>
    <w:rsid w:val="00AB228C"/>
    <w:rsid w:val="00AB4AFB"/>
    <w:rsid w:val="00AC0C89"/>
    <w:rsid w:val="00AC4C7C"/>
    <w:rsid w:val="00AC5AC1"/>
    <w:rsid w:val="00AD5D59"/>
    <w:rsid w:val="00AF097F"/>
    <w:rsid w:val="00AF6D08"/>
    <w:rsid w:val="00B035A3"/>
    <w:rsid w:val="00B12EA3"/>
    <w:rsid w:val="00B22652"/>
    <w:rsid w:val="00B25B25"/>
    <w:rsid w:val="00B301F0"/>
    <w:rsid w:val="00B41992"/>
    <w:rsid w:val="00B4489B"/>
    <w:rsid w:val="00B516FD"/>
    <w:rsid w:val="00B6096F"/>
    <w:rsid w:val="00B74DC5"/>
    <w:rsid w:val="00B77454"/>
    <w:rsid w:val="00B936FF"/>
    <w:rsid w:val="00B939F5"/>
    <w:rsid w:val="00BA59C9"/>
    <w:rsid w:val="00BB1F0D"/>
    <w:rsid w:val="00BB71BC"/>
    <w:rsid w:val="00BC1956"/>
    <w:rsid w:val="00BC7726"/>
    <w:rsid w:val="00BE7ECF"/>
    <w:rsid w:val="00C033D5"/>
    <w:rsid w:val="00C21ACF"/>
    <w:rsid w:val="00C23AB2"/>
    <w:rsid w:val="00C42485"/>
    <w:rsid w:val="00C439C8"/>
    <w:rsid w:val="00C47F93"/>
    <w:rsid w:val="00C61A8B"/>
    <w:rsid w:val="00C836FF"/>
    <w:rsid w:val="00C87F62"/>
    <w:rsid w:val="00CA1139"/>
    <w:rsid w:val="00CA7227"/>
    <w:rsid w:val="00CB6247"/>
    <w:rsid w:val="00CD05DB"/>
    <w:rsid w:val="00CD3F98"/>
    <w:rsid w:val="00CD5FD5"/>
    <w:rsid w:val="00CD60EF"/>
    <w:rsid w:val="00CE2775"/>
    <w:rsid w:val="00CF1FB1"/>
    <w:rsid w:val="00CF208A"/>
    <w:rsid w:val="00D40632"/>
    <w:rsid w:val="00D86B67"/>
    <w:rsid w:val="00DA6E3A"/>
    <w:rsid w:val="00DF3672"/>
    <w:rsid w:val="00DF4E20"/>
    <w:rsid w:val="00E02359"/>
    <w:rsid w:val="00E14D8A"/>
    <w:rsid w:val="00E31ACF"/>
    <w:rsid w:val="00E34C51"/>
    <w:rsid w:val="00E4680E"/>
    <w:rsid w:val="00E6476F"/>
    <w:rsid w:val="00E701E0"/>
    <w:rsid w:val="00E70A6A"/>
    <w:rsid w:val="00E8004F"/>
    <w:rsid w:val="00EC4B9D"/>
    <w:rsid w:val="00ED031A"/>
    <w:rsid w:val="00EE1DD6"/>
    <w:rsid w:val="00EF1BF6"/>
    <w:rsid w:val="00F00065"/>
    <w:rsid w:val="00F06241"/>
    <w:rsid w:val="00F0681E"/>
    <w:rsid w:val="00F06EDA"/>
    <w:rsid w:val="00F24099"/>
    <w:rsid w:val="00F31583"/>
    <w:rsid w:val="00F66DEB"/>
    <w:rsid w:val="00F952BF"/>
    <w:rsid w:val="00FB42FB"/>
    <w:rsid w:val="00FC5311"/>
    <w:rsid w:val="00FD23C7"/>
    <w:rsid w:val="00FD7024"/>
    <w:rsid w:val="00FE0CFA"/>
    <w:rsid w:val="00FE6984"/>
    <w:rsid w:val="00FE7F90"/>
    <w:rsid w:val="00FE7FE3"/>
    <w:rsid w:val="00FF1501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4BC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15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3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31583"/>
  </w:style>
  <w:style w:type="paragraph" w:styleId="a5">
    <w:name w:val="footer"/>
    <w:basedOn w:val="a"/>
    <w:link w:val="a6"/>
    <w:uiPriority w:val="99"/>
    <w:rsid w:val="00F3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F31583"/>
  </w:style>
  <w:style w:type="paragraph" w:styleId="a7">
    <w:name w:val="Normal (Web)"/>
    <w:basedOn w:val="a"/>
    <w:rsid w:val="00A0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551D"/>
  </w:style>
  <w:style w:type="paragraph" w:styleId="a8">
    <w:name w:val="List Paragraph"/>
    <w:basedOn w:val="a"/>
    <w:uiPriority w:val="34"/>
    <w:qFormat/>
    <w:rsid w:val="003A2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FB4625-9E7A-4805-AD19-88784F11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2107</Words>
  <Characters>12011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000</cp:lastModifiedBy>
  <cp:revision>2</cp:revision>
  <cp:lastPrinted>2018-12-11T16:19:00Z</cp:lastPrinted>
  <dcterms:created xsi:type="dcterms:W3CDTF">2018-12-17T11:40:00Z</dcterms:created>
  <dcterms:modified xsi:type="dcterms:W3CDTF">2018-12-17T11:40:00Z</dcterms:modified>
</cp:coreProperties>
</file>